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F159F">
      <w:pPr>
        <w:pStyle w:val="a8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F159F">
      <w:pPr>
        <w:pStyle w:val="a9"/>
      </w:pP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Ханты-Мансийского АО - Югры от 30 декабря 2016 г. N </w:t>
      </w:r>
      <w:r>
        <w:t>569-п в заголовок настоящего постановления внесены изменения</w:t>
      </w:r>
    </w:p>
    <w:p w:rsidR="00000000" w:rsidRDefault="006F159F">
      <w:pPr>
        <w:pStyle w:val="a9"/>
      </w:pPr>
      <w:hyperlink r:id="rId6" w:history="1">
        <w:r>
          <w:rPr>
            <w:rStyle w:val="a4"/>
          </w:rPr>
          <w:t>См. текст заголовка в предыдущей редакции</w:t>
        </w:r>
      </w:hyperlink>
    </w:p>
    <w:p w:rsidR="00000000" w:rsidRDefault="006F159F">
      <w:pPr>
        <w:pStyle w:val="a9"/>
      </w:pPr>
    </w:p>
    <w:p w:rsidR="00000000" w:rsidRDefault="006F159F">
      <w:pPr>
        <w:pStyle w:val="1"/>
      </w:pPr>
      <w:r>
        <w:t>Постановление Правительства Ханты-Мансийского АО - Югры от 28 декабря 2006 г. N 316-п</w:t>
      </w:r>
      <w:r>
        <w:br/>
        <w:t>"О порядке предоставления жилы</w:t>
      </w:r>
      <w:r>
        <w:t>х помещений в домах системы социального обслуживания граждан специализированного жилищного фонда Ханты-Мансийского автономного округа - Югры и внесении изменений в постановление Правительства Ханты-Мансийского автономного округа - Югры от 8 ноября 2005 год</w:t>
      </w:r>
      <w:r>
        <w:t>а N 199-п "Об уполномоченном исполнительном органе государственной власти автономного округа по учету граждан в качестве нуждающихся в жилых помещениях, предоставляемых по договорам социального найма, и предоставлению служебных жилых помещений и жилых поме</w:t>
      </w:r>
      <w:r>
        <w:t>щений в общежитиях специализированного жилищного фонда автономного округа"</w:t>
      </w:r>
    </w:p>
    <w:p w:rsidR="00000000" w:rsidRDefault="006F159F">
      <w:pPr>
        <w:pStyle w:val="ab"/>
      </w:pPr>
      <w:r>
        <w:t>С изменениями и дополнениями от:</w:t>
      </w:r>
    </w:p>
    <w:p w:rsidR="00000000" w:rsidRDefault="006F159F">
      <w:pPr>
        <w:pStyle w:val="a6"/>
      </w:pPr>
      <w:r>
        <w:t>22 сентября 2011 г., 18 января 2013 г., 25 июля, 19 декабря 2014 г., 22 мая, 4 сентября 2015 г., 30 декабря 2016 г., 9 июня, 1 декабря 2017 г., 25 м</w:t>
      </w:r>
      <w:r>
        <w:t>ая 2018 г.</w:t>
      </w:r>
    </w:p>
    <w:p w:rsidR="00000000" w:rsidRDefault="006F159F"/>
    <w:p w:rsidR="00000000" w:rsidRDefault="006F159F">
      <w:pPr>
        <w:pStyle w:val="a8"/>
        <w:rPr>
          <w:color w:val="000000"/>
          <w:sz w:val="16"/>
          <w:szCs w:val="16"/>
        </w:rPr>
      </w:pPr>
      <w:bookmarkStart w:id="1" w:name="sub_7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6F159F">
      <w:pPr>
        <w:pStyle w:val="a9"/>
      </w:pPr>
      <w:r>
        <w:fldChar w:fldCharType="begin"/>
      </w:r>
      <w:r>
        <w:instrText>HYPERLINK "garantF1://18837909.11"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Ханты-Мансийского АО - Югры от 22 мая 2015 г. N 149-п в преамбулу настоящего постановления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6F159F">
      <w:pPr>
        <w:pStyle w:val="a9"/>
      </w:pPr>
      <w:hyperlink r:id="rId9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6F159F">
      <w:pPr>
        <w:pStyle w:val="a9"/>
      </w:pPr>
    </w:p>
    <w:p w:rsidR="00000000" w:rsidRDefault="006F159F">
      <w:r>
        <w:t xml:space="preserve">В целях реализации </w:t>
      </w:r>
      <w:hyperlink r:id="rId10" w:history="1">
        <w:r>
          <w:rPr>
            <w:rStyle w:val="a4"/>
          </w:rPr>
          <w:t>п. 2 ст. 13</w:t>
        </w:r>
      </w:hyperlink>
      <w:r>
        <w:t xml:space="preserve"> Жилищного кодекса Российской Федерации, </w:t>
      </w:r>
      <w:hyperlink r:id="rId11" w:history="1">
        <w:r>
          <w:rPr>
            <w:rStyle w:val="a4"/>
          </w:rPr>
          <w:t>Федерального закона</w:t>
        </w:r>
      </w:hyperlink>
      <w:r>
        <w:t xml:space="preserve"> от 28 декабря 2013 года N 442-ФЗ "Об основах социального обслуживания граждан в Российской Федерации", </w:t>
      </w:r>
      <w:hyperlink r:id="rId12" w:history="1">
        <w:r>
          <w:rPr>
            <w:rStyle w:val="a4"/>
          </w:rPr>
          <w:t>п. 2 ст. 2</w:t>
        </w:r>
      </w:hyperlink>
      <w:r>
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 и совершенствования социального обслуживания граждан пожилого в</w:t>
      </w:r>
      <w:r>
        <w:t>озраста Правительство Ханты-Мансийского автономного округа - Югры постановляет:</w:t>
      </w:r>
    </w:p>
    <w:p w:rsidR="00000000" w:rsidRDefault="006F159F">
      <w:pPr>
        <w:pStyle w:val="a8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6F159F">
      <w:pPr>
        <w:pStyle w:val="a9"/>
      </w:pPr>
      <w:r>
        <w:fldChar w:fldCharType="begin"/>
      </w:r>
      <w:r>
        <w:instrText>HYPERLINK "garantF1://45120246.12"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Ханты-Мансийского АО - Югры от 30 декабря 2016 г. N 569-п в пункт 1 настоя</w:t>
      </w:r>
      <w:r>
        <w:t>щего постановления внесены изменения</w:t>
      </w:r>
    </w:p>
    <w:p w:rsidR="00000000" w:rsidRDefault="006F159F">
      <w:pPr>
        <w:pStyle w:val="a9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F159F">
      <w:pPr>
        <w:pStyle w:val="a9"/>
      </w:pPr>
    </w:p>
    <w:p w:rsidR="00000000" w:rsidRDefault="006F159F">
      <w:r>
        <w:t>1. Определить Департамент социального развития Ханты-Мансийского автономного округа - Югры уполномоченным исполнительным органом государственно</w:t>
      </w:r>
      <w:r>
        <w:t xml:space="preserve">й власти Ханты-Мансийского автономного округа - Югры, осуществляющим учет граждан в качестве нуждающихся в жилых помещениях в домах системы социального обслуживания граждан специализированного жилищного фонда Ханты-Мансийского автономного округа - Югры, а </w:t>
      </w:r>
      <w:r>
        <w:t xml:space="preserve">также предоставление жилых помещений в домах системы социального обслуживания граждан специализированного жилищного фонда </w:t>
      </w:r>
      <w:r>
        <w:lastRenderedPageBreak/>
        <w:t>Ханты-Мансийского автономного округа - Югры с правом заключения в установленном порядке договоров найма.</w:t>
      </w:r>
    </w:p>
    <w:p w:rsidR="00000000" w:rsidRDefault="006F159F">
      <w:pPr>
        <w:pStyle w:val="a8"/>
        <w:rPr>
          <w:color w:val="000000"/>
          <w:sz w:val="16"/>
          <w:szCs w:val="16"/>
        </w:rPr>
      </w:pPr>
      <w:bookmarkStart w:id="3" w:name="sub_2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3"/>
    <w:p w:rsidR="00000000" w:rsidRDefault="006F159F">
      <w:pPr>
        <w:pStyle w:val="a9"/>
      </w:pPr>
      <w:r>
        <w:fldChar w:fldCharType="begin"/>
      </w:r>
      <w:r>
        <w:instrText>HYPERLINK "garantF1://45120246.12"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Ханты-Мансийского АО - Югры от 30 декабря 2016 г. N 569-п в пункт 2 настоящего постановления внесены изменения</w:t>
      </w:r>
    </w:p>
    <w:p w:rsidR="00000000" w:rsidRDefault="006F159F">
      <w:pPr>
        <w:pStyle w:val="a9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F159F">
      <w:pPr>
        <w:pStyle w:val="a9"/>
      </w:pPr>
    </w:p>
    <w:p w:rsidR="00000000" w:rsidRDefault="006F159F">
      <w:r>
        <w:t xml:space="preserve">2. Утвердить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жилых помещений в домах системы социального обслуживания граждан специализированного жилищного фонда Ханты-Мансийского автономного округа - Югры (прилагается).</w:t>
      </w:r>
    </w:p>
    <w:p w:rsidR="00000000" w:rsidRDefault="006F159F">
      <w:bookmarkStart w:id="4" w:name="sub_3"/>
      <w:r>
        <w:t xml:space="preserve">3. Внести изменения в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автономного округа - Югры от 08.11.2005 N 199-п "Об уполномоченном исполнительном органе государственной власти автономного округа по учету граждан в качестве нуждающихся в жилы</w:t>
      </w:r>
      <w:r>
        <w:t xml:space="preserve">х помещениях, предоставляемых по договорам социального найма и договорам найма специализированного жилищного фонда из жилищного фонда автономного округа", дополнив </w:t>
      </w:r>
      <w:hyperlink r:id="rId16" w:history="1">
        <w:r>
          <w:rPr>
            <w:rStyle w:val="a4"/>
          </w:rPr>
          <w:t>пункт 1</w:t>
        </w:r>
      </w:hyperlink>
      <w:r>
        <w:t xml:space="preserve"> после слов "специализированного жилищного фонда"</w:t>
      </w:r>
      <w:r>
        <w:t xml:space="preserve"> словами "(за исключением жилых помещений в домах системы социального обслуживания населения)".</w:t>
      </w:r>
    </w:p>
    <w:p w:rsidR="00000000" w:rsidRDefault="006F159F">
      <w:bookmarkStart w:id="5" w:name="sub_4"/>
      <w:bookmarkEnd w:id="4"/>
      <w:r>
        <w:t xml:space="preserve">4. Настоящее постановление вступает в силу по истечении 10 дней со дня его </w:t>
      </w:r>
      <w:hyperlink r:id="rId17" w:history="1">
        <w:r>
          <w:rPr>
            <w:rStyle w:val="a4"/>
          </w:rPr>
          <w:t>официального опубликования.</w:t>
        </w:r>
      </w:hyperlink>
    </w:p>
    <w:p w:rsidR="00000000" w:rsidRDefault="006F159F">
      <w:bookmarkStart w:id="6" w:name="sub_5"/>
      <w:bookmarkEnd w:id="5"/>
      <w:r>
        <w:t>5</w:t>
      </w:r>
      <w:r>
        <w:t xml:space="preserve">. Настоящее постановление </w:t>
      </w:r>
      <w:hyperlink r:id="rId18" w:history="1">
        <w:r>
          <w:rPr>
            <w:rStyle w:val="a4"/>
          </w:rPr>
          <w:t>опубликовать</w:t>
        </w:r>
      </w:hyperlink>
      <w:r>
        <w:t xml:space="preserve"> в газете "Новости Югры".</w:t>
      </w:r>
    </w:p>
    <w:p w:rsidR="00000000" w:rsidRDefault="006F159F">
      <w:bookmarkStart w:id="7" w:name="sub_6"/>
      <w:bookmarkEnd w:id="6"/>
      <w:r>
        <w:t xml:space="preserve">6. </w:t>
      </w:r>
      <w:hyperlink r:id="rId19" w:history="1">
        <w:r>
          <w:rPr>
            <w:rStyle w:val="a4"/>
          </w:rPr>
          <w:t>Утратил силу</w:t>
        </w:r>
      </w:hyperlink>
      <w:r>
        <w:t>.</w:t>
      </w:r>
    </w:p>
    <w:bookmarkEnd w:id="7"/>
    <w:p w:rsidR="00000000" w:rsidRDefault="006F159F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F159F">
      <w:pPr>
        <w:pStyle w:val="a9"/>
      </w:pPr>
      <w:r>
        <w:t xml:space="preserve">См. текст </w:t>
      </w:r>
      <w:hyperlink r:id="rId20" w:history="1">
        <w:r>
          <w:rPr>
            <w:rStyle w:val="a4"/>
          </w:rPr>
          <w:t>пункта 6</w:t>
        </w:r>
      </w:hyperlink>
    </w:p>
    <w:p w:rsidR="00000000" w:rsidRDefault="006F159F">
      <w:pPr>
        <w:pStyle w:val="a9"/>
      </w:pPr>
    </w:p>
    <w:p w:rsidR="00000000" w:rsidRDefault="006F159F">
      <w:pPr>
        <w:pStyle w:val="ac"/>
      </w:pPr>
      <w:r>
        <w:t>Председатель Правительства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159F">
            <w:pPr>
              <w:pStyle w:val="ac"/>
            </w:pPr>
            <w:r>
              <w:t>автономного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159F">
            <w:pPr>
              <w:pStyle w:val="aa"/>
              <w:jc w:val="right"/>
            </w:pPr>
            <w:r>
              <w:t>А.В. Филипенко</w:t>
            </w:r>
          </w:p>
        </w:tc>
      </w:tr>
    </w:tbl>
    <w:p w:rsidR="00000000" w:rsidRDefault="006F159F"/>
    <w:p w:rsidR="00000000" w:rsidRDefault="006F159F">
      <w:pPr>
        <w:ind w:firstLine="0"/>
        <w:jc w:val="right"/>
      </w:pPr>
      <w:bookmarkStart w:id="8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</w:t>
      </w:r>
      <w:r>
        <w:rPr>
          <w:rStyle w:val="a3"/>
        </w:rPr>
        <w:br/>
        <w:t>от 28 декабря 2006 г. N 316-п</w:t>
      </w:r>
    </w:p>
    <w:bookmarkEnd w:id="8"/>
    <w:p w:rsidR="00000000" w:rsidRDefault="006F159F"/>
    <w:p w:rsidR="00000000" w:rsidRDefault="006F159F">
      <w:pPr>
        <w:pStyle w:val="1"/>
      </w:pPr>
      <w:r>
        <w:t>Порядок</w:t>
      </w:r>
      <w:r>
        <w:br/>
        <w:t xml:space="preserve"> предоставления жилых помещений в дом</w:t>
      </w:r>
      <w:r>
        <w:t xml:space="preserve">ах системы социального обслуживания граждан специализированного жилищного фонда Ханты-Мансийского автономного округа - Югры </w:t>
      </w:r>
      <w:r>
        <w:br/>
        <w:t>(далее - Порядок)</w:t>
      </w:r>
    </w:p>
    <w:p w:rsidR="00000000" w:rsidRDefault="006F159F"/>
    <w:p w:rsidR="00000000" w:rsidRDefault="006F159F">
      <w:bookmarkStart w:id="9" w:name="sub_1001"/>
      <w:r>
        <w:t>1. Настоящий Порядок определяет правила предоставления одиноким гражданам пожилого возраста, а также суп</w:t>
      </w:r>
      <w:r>
        <w:t>ружеским парам из их числа жилых помещений в домах системы социального обслуживания граждан специализированного жилищного фонда Ханты-Мансийского автономного округа - Югры (далее - автономный округ):</w:t>
      </w:r>
    </w:p>
    <w:bookmarkEnd w:id="9"/>
    <w:p w:rsidR="00000000" w:rsidRDefault="006F159F">
      <w:r>
        <w:t>жилых помещений, имеющих статус социальных кварт</w:t>
      </w:r>
      <w:r>
        <w:t>ир, расположенных по адресу: Тюменская область, Ханты-Мансийский автономный округ - Югра, город Ханты-Мансийск, улица Энгельса, дом N 45 (далее - социальные квартиры);</w:t>
      </w:r>
    </w:p>
    <w:p w:rsidR="00000000" w:rsidRDefault="006F159F">
      <w:r>
        <w:t xml:space="preserve">жилых помещений в специальных домах для одиноких престарелых (далее - </w:t>
      </w:r>
      <w:r>
        <w:lastRenderedPageBreak/>
        <w:t>специальный дом).</w:t>
      </w:r>
    </w:p>
    <w:p w:rsidR="00000000" w:rsidRDefault="006F159F">
      <w:bookmarkStart w:id="10" w:name="sub_1002"/>
      <w:r>
        <w:t>2. В социальных квартирах, специальном доме создаются условия, обеспечивающие благоприятное проживание и самообслуживание граждан и предоставление им социально-бытовой помощи.</w:t>
      </w:r>
    </w:p>
    <w:p w:rsidR="00000000" w:rsidRDefault="006F159F">
      <w:pPr>
        <w:pStyle w:val="a8"/>
        <w:rPr>
          <w:color w:val="000000"/>
          <w:sz w:val="16"/>
          <w:szCs w:val="16"/>
        </w:rPr>
      </w:pPr>
      <w:bookmarkStart w:id="11" w:name="sub_1003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6F159F">
      <w:pPr>
        <w:pStyle w:val="a9"/>
      </w:pPr>
      <w:r>
        <w:t xml:space="preserve">Пункт 3 изменен с 10 июня 2018 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25 мая 2018 г. N 163-п</w:t>
      </w:r>
    </w:p>
    <w:p w:rsidR="00000000" w:rsidRDefault="006F159F">
      <w:pPr>
        <w:pStyle w:val="a9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6F159F">
      <w:pPr>
        <w:pStyle w:val="a9"/>
      </w:pPr>
    </w:p>
    <w:p w:rsidR="00000000" w:rsidRDefault="006F159F">
      <w:r>
        <w:t xml:space="preserve">3. Социальные квартиры, специальный </w:t>
      </w:r>
      <w:r>
        <w:t>дом предназначены для проживания одиноких граждан пожилого возраста, а также супружеских пар из их числа, являющихся получателями социальных услуг и признанных нуждающимися в социальном обслуживании, постоянно проживающих в автономном округе не менее 10 ле</w:t>
      </w:r>
      <w:r>
        <w:t>т и не обеспеченных жилыми помещениями (далее - граждане):</w:t>
      </w:r>
    </w:p>
    <w:p w:rsidR="00000000" w:rsidRDefault="006F159F">
      <w:r>
        <w:t>одиноких граждан - мужчин при достижении возраста 60 лет, женщин - возраста 55 лет;</w:t>
      </w:r>
    </w:p>
    <w:p w:rsidR="00000000" w:rsidRDefault="006F159F">
      <w:r>
        <w:t>супружеских пар - при достижении мужчиной возраста 60 лет, женщиной - возраста 55 лет;</w:t>
      </w:r>
    </w:p>
    <w:p w:rsidR="00000000" w:rsidRDefault="006F159F">
      <w:r>
        <w:t>одиноких инвалидов - мужчин при достижении возраста 55 лет, женщин - возраста 50 лет;</w:t>
      </w:r>
    </w:p>
    <w:p w:rsidR="00000000" w:rsidRDefault="006F159F">
      <w:r>
        <w:t>супружеских пар, в которых оба супруга являются инвалидами, при достижении мужчиной возраста 55 лет, женщиной - возраста 50 лет;</w:t>
      </w:r>
    </w:p>
    <w:p w:rsidR="00000000" w:rsidRDefault="006F159F">
      <w:r>
        <w:t>супружеских пар, в которых один из супруг</w:t>
      </w:r>
      <w:r>
        <w:t>ов является инвалидом (при достижении супругами-инвалидами возраста: мужчинами - 55 лет, женщинами - 50 лет; при достижении супругами, не являющимися инвалидами, возраста: мужчинами - 60 лет, женщинами - 55 лет).</w:t>
      </w:r>
    </w:p>
    <w:p w:rsidR="00000000" w:rsidRDefault="006F159F">
      <w:bookmarkStart w:id="12" w:name="sub_37"/>
      <w:r>
        <w:t>Факт постоянного проживания в автоном</w:t>
      </w:r>
      <w:r>
        <w:t>ном округе подтверждается данными органов регистрационного учета или соответствующим решением суда.</w:t>
      </w:r>
    </w:p>
    <w:p w:rsidR="00000000" w:rsidRDefault="006F159F">
      <w:bookmarkStart w:id="13" w:name="sub_38"/>
      <w:bookmarkEnd w:id="12"/>
      <w:r>
        <w:t>Одинокий гражданин, проживающий в стационарных организациях социального обслуживания, утративший потребность в постоянном постороннем уходе на о</w:t>
      </w:r>
      <w:r>
        <w:t xml:space="preserve">сновании медицинского заключения, при условии отнесения к категориям граждан, установленным настоящим пунктом, не обеспеченный жилыми помещениями, при соблюдении условий, установленных </w:t>
      </w:r>
      <w:hyperlink w:anchor="sub_1004" w:history="1">
        <w:r>
          <w:rPr>
            <w:rStyle w:val="a4"/>
          </w:rPr>
          <w:t>пунктом 4</w:t>
        </w:r>
      </w:hyperlink>
      <w:r>
        <w:t xml:space="preserve"> настоящего Порядка, пользуется прав</w:t>
      </w:r>
      <w:r>
        <w:t>ом получения социальной квартиры, жилого помещения в специальном доме без предъявления требования к продолжительности проживания в автономном округе.</w:t>
      </w:r>
    </w:p>
    <w:p w:rsidR="00000000" w:rsidRDefault="006F159F">
      <w:pPr>
        <w:pStyle w:val="a8"/>
        <w:rPr>
          <w:color w:val="000000"/>
          <w:sz w:val="16"/>
          <w:szCs w:val="16"/>
        </w:rPr>
      </w:pPr>
      <w:bookmarkStart w:id="14" w:name="sub_1004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6F159F">
      <w:pPr>
        <w:pStyle w:val="a9"/>
      </w:pPr>
      <w:r>
        <w:t xml:space="preserve">Пункт 4 изменен с 10 июня 2018 г. -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25 мая 2018 г. N 163-п</w:t>
      </w:r>
    </w:p>
    <w:p w:rsidR="00000000" w:rsidRDefault="006F159F">
      <w:pPr>
        <w:pStyle w:val="a9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6F159F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F159F">
      <w:pPr>
        <w:pStyle w:val="a8"/>
      </w:pPr>
      <w:hyperlink r:id="rId25" w:history="1">
        <w:r>
          <w:rPr>
            <w:rStyle w:val="a4"/>
          </w:rPr>
          <w:t>Апелляционным определением</w:t>
        </w:r>
      </w:hyperlink>
      <w:r>
        <w:t xml:space="preserve"> СК по административным</w:t>
      </w:r>
      <w:r>
        <w:t xml:space="preserve"> делам Верховного Суда РФ от 1 ноября 2017 г. N 69-АПГ17-10 пункт 4 Порядка признан не действующим со дня вступления решения Суда Ханты-Мансийского АО - Югры от 16 марта 2017 года в той мере, в которой в качестве условия предоставления гражданам социальных</w:t>
      </w:r>
      <w:r>
        <w:t xml:space="preserve"> квартир, жилых помещений в специальном доме не предусмотрено наличие детей, которые по объективным причинам не могут обеспечить им помощь и уход в силу своей нетрудоспособности либо отдаленности проживания (проживания за пределами соответствующего городск</w:t>
      </w:r>
      <w:r>
        <w:t>ого округа, муниципального района автономного округа)</w:t>
      </w:r>
    </w:p>
    <w:p w:rsidR="00000000" w:rsidRDefault="006F159F">
      <w:pPr>
        <w:pStyle w:val="a8"/>
      </w:pPr>
    </w:p>
    <w:p w:rsidR="00000000" w:rsidRDefault="006F159F">
      <w:r>
        <w:t>4. Условия предоставления гражданам социальных квартир, жилых помещений в специальном доме:</w:t>
      </w:r>
    </w:p>
    <w:p w:rsidR="00000000" w:rsidRDefault="006F159F">
      <w:r>
        <w:t>сохранение гражданами полной или частичной способности к самообслуживанию в быту;</w:t>
      </w:r>
    </w:p>
    <w:p w:rsidR="00000000" w:rsidRDefault="006F159F">
      <w:bookmarkStart w:id="15" w:name="sub_1043"/>
      <w:r>
        <w:t>установление в суде</w:t>
      </w:r>
      <w:r>
        <w:t>бном порядке алиментных обязательств трудоспособных совершеннолетних детей в отношении граждан;</w:t>
      </w:r>
    </w:p>
    <w:p w:rsidR="00000000" w:rsidRDefault="006F159F">
      <w:bookmarkStart w:id="16" w:name="sub_1044"/>
      <w:bookmarkEnd w:id="15"/>
      <w:r>
        <w:t>отсутствие детей или наличие детей, которые не могут обеспечить им помощь и уход (далее - родственники) в силу своей нетрудоспособности либо отд</w:t>
      </w:r>
      <w:r>
        <w:t>аленности проживания (за пределами соответствующего городского округа, муниципального района автономного округа).</w:t>
      </w:r>
    </w:p>
    <w:p w:rsidR="00000000" w:rsidRDefault="006F159F">
      <w:bookmarkStart w:id="17" w:name="sub_1005"/>
      <w:bookmarkEnd w:id="16"/>
      <w:r>
        <w:t>5. Полная степень самообслуживания в быту предполагает, что граждане не испытывают затруднений в приготовлении пищи, самостоят</w:t>
      </w:r>
      <w:r>
        <w:t>ельно приобретают продукты питания, осуществляют уход за жилыми помещениями.</w:t>
      </w:r>
    </w:p>
    <w:p w:rsidR="00000000" w:rsidRDefault="006F159F">
      <w:bookmarkStart w:id="18" w:name="sub_1006"/>
      <w:bookmarkEnd w:id="17"/>
      <w:r>
        <w:t>6. Частичная степень самообслуживания в быту предполагает, что граждане сохраняют способность к самостоятельному приготовлению пищи, но имеют затруднения в самосто</w:t>
      </w:r>
      <w:r>
        <w:t>ятельном обеспечении продуктами питания, уходе за жилыми помещениями.</w:t>
      </w:r>
    </w:p>
    <w:p w:rsidR="00000000" w:rsidRDefault="006F159F">
      <w:pPr>
        <w:pStyle w:val="a8"/>
        <w:rPr>
          <w:color w:val="000000"/>
          <w:sz w:val="16"/>
          <w:szCs w:val="16"/>
        </w:rPr>
      </w:pPr>
      <w:bookmarkStart w:id="19" w:name="sub_1007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6F159F">
      <w:pPr>
        <w:pStyle w:val="a9"/>
      </w:pPr>
      <w:r>
        <w:t xml:space="preserve">Пункт 7 изменен с 10 июня 2018 г. -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25 м</w:t>
      </w:r>
      <w:r>
        <w:t>ая 2018 г. N 163-п</w:t>
      </w:r>
    </w:p>
    <w:p w:rsidR="00000000" w:rsidRDefault="006F159F">
      <w:pPr>
        <w:pStyle w:val="a9"/>
      </w:pPr>
      <w:hyperlink r:id="rId27" w:history="1">
        <w:r>
          <w:rPr>
            <w:rStyle w:val="a4"/>
          </w:rPr>
          <w:t>См. предыдущую редакцию</w:t>
        </w:r>
      </w:hyperlink>
    </w:p>
    <w:p w:rsidR="00000000" w:rsidRDefault="006F159F">
      <w:pPr>
        <w:pStyle w:val="a9"/>
      </w:pPr>
    </w:p>
    <w:p w:rsidR="00000000" w:rsidRDefault="006F159F">
      <w:r>
        <w:t>7. К числу родственников, не имеющих возможности обеспечить гражданам помощь и уход, относятся:</w:t>
      </w:r>
    </w:p>
    <w:p w:rsidR="00000000" w:rsidRDefault="006F159F">
      <w:r>
        <w:t>инвалиды;</w:t>
      </w:r>
    </w:p>
    <w:p w:rsidR="00000000" w:rsidRDefault="006F159F">
      <w:r>
        <w:t>лица, достигшие пожилого возраста: мужчины старше 60 лет, женщины с</w:t>
      </w:r>
      <w:r>
        <w:t>тарше 55 лет;</w:t>
      </w:r>
    </w:p>
    <w:p w:rsidR="00000000" w:rsidRDefault="006F159F">
      <w:r>
        <w:t>лица, отбывающие наказание в местах лишения свободы;</w:t>
      </w:r>
    </w:p>
    <w:p w:rsidR="00000000" w:rsidRDefault="006F159F">
      <w:r>
        <w:t>лица, проживающие за пределами соответствующего городского округа, муниципального района автономного округа.</w:t>
      </w:r>
    </w:p>
    <w:p w:rsidR="00000000" w:rsidRDefault="006F159F">
      <w:bookmarkStart w:id="20" w:name="sub_1008"/>
      <w:r>
        <w:t>8. Первоочередным правом на получение социальных квартир, жилых помещени</w:t>
      </w:r>
      <w:r>
        <w:t>й в специальном доме пользуются:</w:t>
      </w:r>
    </w:p>
    <w:bookmarkEnd w:id="20"/>
    <w:p w:rsidR="00000000" w:rsidRDefault="006F159F">
      <w:r>
        <w:t xml:space="preserve">одинокие граждане пожилого возраста из числа ветеранов Великой Отечественной войны в соответствии с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12 января 1995 года N 5-ФЗ "О ветеранах";</w:t>
      </w:r>
    </w:p>
    <w:p w:rsidR="00000000" w:rsidRDefault="006F159F">
      <w:r>
        <w:t>одинокие граждане пожилого возраста из числа реабилитированных граждан и граждан, пострадавших от политических репрессий;</w:t>
      </w:r>
    </w:p>
    <w:p w:rsidR="00000000" w:rsidRDefault="006F159F">
      <w:r>
        <w:t>граждане, проживающие в социальных квартирах, специальном доме, из числа семейных пар, изъявившие желание осуществить замену занимаемо</w:t>
      </w:r>
      <w:r>
        <w:t>й жилой площади на меньшую в связи с освобождением жилого помещения одним из супругов;</w:t>
      </w:r>
    </w:p>
    <w:p w:rsidR="00000000" w:rsidRDefault="006F159F">
      <w:r>
        <w:t>одинокие граждане пожилого возраста, по решению суда подлежащие выселению из занимаемых ими служебных жилых помещений и жилых помещений в общежитии специализированного ж</w:t>
      </w:r>
      <w:r>
        <w:t>илищного фонда автономного округа, жилых помещений жилищного фонда коммерческого использования автономного округа, при прекращении трудовых отношений без предоставления других жилых помещений.</w:t>
      </w:r>
    </w:p>
    <w:p w:rsidR="00000000" w:rsidRDefault="006F159F">
      <w:bookmarkStart w:id="21" w:name="sub_86"/>
      <w:r>
        <w:t>граждане, проживающие в стационарных организациях социаль</w:t>
      </w:r>
      <w:r>
        <w:t>ного обслуживания, утратившие потребность в постоянном постороннем уходе.</w:t>
      </w:r>
    </w:p>
    <w:p w:rsidR="00000000" w:rsidRDefault="006F159F">
      <w:bookmarkStart w:id="22" w:name="sub_1009"/>
      <w:bookmarkEnd w:id="21"/>
      <w:r>
        <w:t>9. Решение о признании (отказе в признании) граждан нуждающимися в социальных квартирах, жилых помещениях в специальном доме принимает по месту их жительства комиссия п</w:t>
      </w:r>
      <w:r>
        <w:t>о признанию граждан нуждающимися в социальном обслуживании, жилых помещениях в домах системы социального обслуживания граждан специализированного жилищного фонда автономного округа при управлении социальной защиты населения Департамента социального развити</w:t>
      </w:r>
      <w:r>
        <w:t>я автономного округа (далее - Комиссия).</w:t>
      </w:r>
    </w:p>
    <w:p w:rsidR="00000000" w:rsidRDefault="006F159F">
      <w:bookmarkStart w:id="23" w:name="sub_1010"/>
      <w:bookmarkEnd w:id="22"/>
      <w:r>
        <w:t>10. Управление социальной защиты населения Департамента социального развития автономного округа (далее - Департамент) своим приказом:</w:t>
      </w:r>
    </w:p>
    <w:bookmarkEnd w:id="23"/>
    <w:p w:rsidR="00000000" w:rsidRDefault="006F159F">
      <w:r>
        <w:t>определяет состав Комиссии, в которую входят представител</w:t>
      </w:r>
      <w:r>
        <w:t>и Управления социальной защиты населения Департамента, организаций социального обслуживания, общественных объединений (организаций);</w:t>
      </w:r>
    </w:p>
    <w:p w:rsidR="00000000" w:rsidRDefault="006F159F">
      <w:r>
        <w:t>утверждает положение о Комиссии.</w:t>
      </w:r>
    </w:p>
    <w:p w:rsidR="00000000" w:rsidRDefault="006F159F">
      <w:bookmarkStart w:id="24" w:name="sub_1011"/>
      <w:r>
        <w:t>11. Ведение единой очередности граждан, нуждающихся в предоставлении жилых помещен</w:t>
      </w:r>
      <w:r>
        <w:t>ий в домах системы социального обслуживания граждан специализированного жилищного фонда автономного округа, осуществляет Департамент.</w:t>
      </w:r>
    </w:p>
    <w:bookmarkEnd w:id="24"/>
    <w:p w:rsidR="00000000" w:rsidRDefault="006F159F">
      <w:r>
        <w:t>Учет граждан, нуждающихся в предоставлении социальных квартир, жилых помещений в специальном доме, осуществляет Уп</w:t>
      </w:r>
      <w:r>
        <w:t>равление, уполномоченное Департаментом, курирующее деятельность учреждения социального обслуживания автономного округа, структурным подразделением которого является отделение "социальные квартиры" либо отделение "специальный дом для одиноких престарелых" (</w:t>
      </w:r>
      <w:r>
        <w:t>далее - Уполномоченное управление).</w:t>
      </w:r>
    </w:p>
    <w:p w:rsidR="00000000" w:rsidRDefault="006F159F">
      <w:bookmarkStart w:id="25" w:name="sub_1012"/>
      <w:r>
        <w:t>12. Для признания нуждающимися в социальных квартирах, жилых помещениях в специальном доме граждане подают в письменной или электронной форме в Управление социальной защиты населения Департамента, многофункционал</w:t>
      </w:r>
      <w:r>
        <w:t xml:space="preserve">ьный центр предоставления государственных и муниципальных услуг по месту их жительства либо направляют почтовым отправлением заявления по </w:t>
      </w:r>
      <w:hyperlink r:id="rId29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30" w:history="1">
        <w:r>
          <w:rPr>
            <w:rStyle w:val="a4"/>
          </w:rPr>
          <w:t>приказом</w:t>
        </w:r>
      </w:hyperlink>
      <w:r>
        <w:t xml:space="preserve"> Министерства т</w:t>
      </w:r>
      <w:r>
        <w:t xml:space="preserve">руда и социальной защиты Российской Федерации от 28 марта 2014 года N 159н "Об утверждении формы заявления о предоставлении социальных услуг" с приложением документов, указанных в </w:t>
      </w:r>
      <w:hyperlink w:anchor="sub_1013" w:history="1">
        <w:r>
          <w:rPr>
            <w:rStyle w:val="a4"/>
          </w:rPr>
          <w:t>пунктах 13</w:t>
        </w:r>
      </w:hyperlink>
      <w:r>
        <w:t xml:space="preserve">,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настоящег</w:t>
      </w:r>
      <w:r>
        <w:t>о Порядка.</w:t>
      </w:r>
    </w:p>
    <w:bookmarkEnd w:id="25"/>
    <w:p w:rsidR="00000000" w:rsidRDefault="006F159F">
      <w:r>
        <w:t xml:space="preserve">В случае направления заявления почтой документы, указанные в </w:t>
      </w:r>
      <w:hyperlink w:anchor="sub_1013" w:history="1">
        <w:r>
          <w:rPr>
            <w:rStyle w:val="a4"/>
          </w:rPr>
          <w:t>пунктах 13</w:t>
        </w:r>
      </w:hyperlink>
      <w:r>
        <w:t xml:space="preserve">,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настоящего Порядка, прилагаются в копиях, заверенных подписью гражданина.</w:t>
      </w:r>
    </w:p>
    <w:p w:rsidR="00000000" w:rsidRDefault="006F159F">
      <w:bookmarkStart w:id="26" w:name="sub_1013"/>
      <w:r>
        <w:t>13. Документы, представляем</w:t>
      </w:r>
      <w:r>
        <w:t>ые гражданами для признания их нуждающимися в социальных квартирах, жилых помещениях в специальном доме:</w:t>
      </w:r>
    </w:p>
    <w:bookmarkEnd w:id="26"/>
    <w:p w:rsidR="00000000" w:rsidRDefault="006F159F">
      <w:r>
        <w:t>паспорт гражданина Российской Федерации или иной документ, удостоверяющий личность;</w:t>
      </w:r>
    </w:p>
    <w:p w:rsidR="00000000" w:rsidRDefault="006F159F">
      <w:r>
        <w:t>медицинская карта установленного Департаментом здравоохране</w:t>
      </w:r>
      <w:r>
        <w:t>ния автономного округа образца, выданная медицинской организацией, с заключением врачебной комиссии, состоящей из врачей: психиатра, нарколога, терапевта, онколога, фтизиатра, офтальмолога, дерматовенеролога, невролога, о состоянии здоровья гражданина, отс</w:t>
      </w:r>
      <w:r>
        <w:t xml:space="preserve">утствии медицинских противопоказаний для самостоятельного проживания в жилых помещениях в домах системы социального обслуживания специализированного жилищного фонда автономного округа согласно </w:t>
      </w:r>
      <w:hyperlink w:anchor="sub_1020" w:history="1">
        <w:r>
          <w:rPr>
            <w:rStyle w:val="a4"/>
          </w:rPr>
          <w:t>пункту 20</w:t>
        </w:r>
      </w:hyperlink>
      <w:r>
        <w:t xml:space="preserve"> настоящего Порядка;</w:t>
      </w:r>
    </w:p>
    <w:p w:rsidR="00000000" w:rsidRDefault="006F159F">
      <w:r>
        <w:t>справка</w:t>
      </w:r>
      <w:r>
        <w:t xml:space="preserve"> о наличии инвалидности с указанием группы, Индивидуальная программа реабилитации инвалида, выданные федеральным государственным учреждением медико-социальной экспертизы (для инвалидов).</w:t>
      </w:r>
    </w:p>
    <w:p w:rsidR="00000000" w:rsidRDefault="006F159F">
      <w:pPr>
        <w:pStyle w:val="a8"/>
        <w:rPr>
          <w:color w:val="000000"/>
          <w:sz w:val="16"/>
          <w:szCs w:val="16"/>
        </w:rPr>
      </w:pPr>
      <w:bookmarkStart w:id="27" w:name="sub_1014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6F159F">
      <w:pPr>
        <w:pStyle w:val="a9"/>
      </w:pPr>
      <w:r>
        <w:t xml:space="preserve">Пункт 14 изменен с 10 июня </w:t>
      </w:r>
      <w:r>
        <w:t xml:space="preserve">2018 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25 мая 2018 г. N 163-п</w:t>
      </w:r>
    </w:p>
    <w:p w:rsidR="00000000" w:rsidRDefault="006F159F">
      <w:pPr>
        <w:pStyle w:val="a9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6F159F">
      <w:pPr>
        <w:pStyle w:val="a9"/>
      </w:pPr>
    </w:p>
    <w:p w:rsidR="00000000" w:rsidRDefault="006F159F">
      <w:r>
        <w:t>14. Граждане, родственники которых не имеют возможности обеспеч</w:t>
      </w:r>
      <w:r>
        <w:t>ить им помощь и уход, дополнительно представляют документы (сведения) (в отношении каждого родственника), удостоверяющие или подтверждающие один из следующих фактов:</w:t>
      </w:r>
    </w:p>
    <w:p w:rsidR="00000000" w:rsidRDefault="006F159F">
      <w:r>
        <w:t>установления инвалидности, подтвержденный документом федерального государственного учрежде</w:t>
      </w:r>
      <w:r>
        <w:t>ния медико-социальной</w:t>
      </w:r>
    </w:p>
    <w:p w:rsidR="00000000" w:rsidRDefault="006F159F">
      <w:r>
        <w:t>экспертизы (в случае наличия инвалидности у родственника);</w:t>
      </w:r>
    </w:p>
    <w:p w:rsidR="00000000" w:rsidRDefault="006F159F">
      <w:r>
        <w:t>достижения родственником пожилого возраста (женщины старше 55 лет, мужчины старше 60 лет);</w:t>
      </w:r>
    </w:p>
    <w:p w:rsidR="00000000" w:rsidRDefault="006F159F">
      <w:r>
        <w:t>нахождения родственника в местах лишения свободы;</w:t>
      </w:r>
    </w:p>
    <w:p w:rsidR="00000000" w:rsidRDefault="006F159F">
      <w:r>
        <w:t>проживания родственника за предела</w:t>
      </w:r>
      <w:r>
        <w:t>ми соответствующего городского округа, муниципального района автономного округа.</w:t>
      </w:r>
    </w:p>
    <w:p w:rsidR="00000000" w:rsidRDefault="006F159F">
      <w:pPr>
        <w:pStyle w:val="a8"/>
        <w:rPr>
          <w:color w:val="000000"/>
          <w:sz w:val="16"/>
          <w:szCs w:val="16"/>
        </w:rPr>
      </w:pPr>
      <w:bookmarkStart w:id="28" w:name="sub_141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6F159F">
      <w:pPr>
        <w:pStyle w:val="a9"/>
      </w:pPr>
      <w:r>
        <w:t xml:space="preserve">Приложение дополнено пунктом 14.1 с 5 декабря 2017 г. -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</w:t>
      </w:r>
      <w:r>
        <w:t>ого АО - Югры от 1 декабря 2017 г. N 488-п</w:t>
      </w:r>
    </w:p>
    <w:p w:rsidR="00000000" w:rsidRDefault="006F159F">
      <w:pPr>
        <w:pStyle w:val="a9"/>
      </w:pPr>
    </w:p>
    <w:p w:rsidR="00000000" w:rsidRDefault="006F159F">
      <w:r>
        <w:t>14.1. Граждане, у родственников которых решением суда установлены алиментные обязательства по их содержанию, дополнительно представляют копии решений суда и исполнительных документов.</w:t>
      </w:r>
    </w:p>
    <w:p w:rsidR="00000000" w:rsidRDefault="006F159F">
      <w:bookmarkStart w:id="29" w:name="sub_1015"/>
      <w:r>
        <w:t>15. Управление социальной защиты населения Департамента по месту жительства граждан регистрирует заявление в день его поступления в журнале учета заявлений граждан, нуждающихся в социальном обслуживании, жилых помещениях в домах системы социального обслужи</w:t>
      </w:r>
      <w:r>
        <w:t>вания граждан специализированного жилищного фонда автономного округа, с указанием даты и времени подачи заявления.</w:t>
      </w:r>
    </w:p>
    <w:p w:rsidR="00000000" w:rsidRDefault="006F159F">
      <w:bookmarkStart w:id="30" w:name="sub_1016"/>
      <w:bookmarkEnd w:id="29"/>
      <w:r>
        <w:t>16. В течение 10 рабочих дней со дня регистрации заявления Управление социальной защиты населения Департамента:</w:t>
      </w:r>
    </w:p>
    <w:p w:rsidR="00000000" w:rsidRDefault="006F159F">
      <w:pPr>
        <w:pStyle w:val="a8"/>
        <w:rPr>
          <w:color w:val="000000"/>
          <w:sz w:val="16"/>
          <w:szCs w:val="16"/>
        </w:rPr>
      </w:pPr>
      <w:bookmarkStart w:id="31" w:name="sub_1161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6F159F">
      <w:pPr>
        <w:pStyle w:val="a9"/>
      </w:pPr>
      <w:r>
        <w:fldChar w:fldCharType="begin"/>
      </w:r>
      <w:r>
        <w:instrText>HYPERLINK "garantF1://45132270.2"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Ханты-Мансийского АО - Югры от 9 июня 2017 г. N 231-п в подпункт 16.1 пункта 16 настоящего приложения внесены изменения</w:t>
      </w:r>
    </w:p>
    <w:p w:rsidR="00000000" w:rsidRDefault="006F159F">
      <w:pPr>
        <w:pStyle w:val="a9"/>
      </w:pPr>
      <w:hyperlink r:id="rId3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F159F">
      <w:pPr>
        <w:pStyle w:val="a9"/>
      </w:pPr>
    </w:p>
    <w:p w:rsidR="00000000" w:rsidRDefault="006F159F">
      <w:r>
        <w:t>16.1. Запрашивает в порядке межведомственного информационного взаимодействия:</w:t>
      </w:r>
    </w:p>
    <w:p w:rsidR="00000000" w:rsidRDefault="006F159F">
      <w:r>
        <w:t>сведения о совместном проживании гражданина с членами семьи, указанными в заявлении, и о количестве зарегистрированных в жилом пом</w:t>
      </w:r>
      <w:r>
        <w:t>ещении граждан;</w:t>
      </w:r>
    </w:p>
    <w:p w:rsidR="00000000" w:rsidRDefault="006F159F">
      <w:bookmarkStart w:id="32" w:name="sub_1613"/>
      <w:r>
        <w:t>документы, подтверждающие отсутствие у гражданина и членов его семьи жилых помещений, принадлежащих им на праве собственности или занимаемых ими на основании договоров найма жилого помещения государственного или муниципального жилищ</w:t>
      </w:r>
      <w:r>
        <w:t>ного фонда в Российской Федерации (выписку из Единого государственного реестра недвижимости и сделок с ним о наличии (отсутствии) в собственности гражданина и членов его семьи жилых помещений; договор найма жилого помещения государственного или муниципальн</w:t>
      </w:r>
      <w:r>
        <w:t>ого жилищного фонда; справку муниципального образования автономного округа о регистрации в качестве нуждающихся в улучшении жилищных условий или иные подтверждающие настоящий факт документы);</w:t>
      </w:r>
    </w:p>
    <w:bookmarkEnd w:id="32"/>
    <w:p w:rsidR="00000000" w:rsidRDefault="006F159F">
      <w:r>
        <w:t>справки, свидетельства или другие документы установленно</w:t>
      </w:r>
      <w:r>
        <w:t>го образца о праве гражданина на меры социальной поддержки в соответствии с действующим законодательством (при наличии);</w:t>
      </w:r>
    </w:p>
    <w:p w:rsidR="00000000" w:rsidRDefault="006F159F">
      <w:r>
        <w:t>справки о размере пенсии с учетом надбавок, ежемесячной денежной выплаты и других аналогичных выплат, выдаваемой органом, осуществляющи</w:t>
      </w:r>
      <w:r>
        <w:t>м пенсионное обеспечение;</w:t>
      </w:r>
    </w:p>
    <w:p w:rsidR="00000000" w:rsidRDefault="006F159F">
      <w:r>
        <w:t>сведения об отсутствии либо о наличии судимости;</w:t>
      </w:r>
    </w:p>
    <w:p w:rsidR="00000000" w:rsidRDefault="006F159F">
      <w:r>
        <w:t>сведения о страховом номере индивидуального лицевого счета гражданина в системе обязательного пенсионного страхования.</w:t>
      </w:r>
    </w:p>
    <w:p w:rsidR="00000000" w:rsidRDefault="006F159F">
      <w:r>
        <w:t>Гражданин вправе самостоятельно представить в Управление социа</w:t>
      </w:r>
      <w:r>
        <w:t>льной защиты населения Департамента документы, указанные в настоящем подпункте.</w:t>
      </w:r>
    </w:p>
    <w:p w:rsidR="00000000" w:rsidRDefault="006F159F">
      <w:bookmarkStart w:id="33" w:name="sub_1162"/>
      <w:r>
        <w:t>16.2. Организует обследование условий жизнедеятельности гражданина с составлением соответствующего акта и установлением его индивидуальной потребности в социальном обсл</w:t>
      </w:r>
      <w:r>
        <w:t>уживании, жилом помещении в доме системы социального обслуживания граждан специализированного жилищного фонда автономного округа (социальной квартире, жилом помещении в специальном доме).</w:t>
      </w:r>
    </w:p>
    <w:p w:rsidR="00000000" w:rsidRDefault="006F159F">
      <w:bookmarkStart w:id="34" w:name="sub_1163"/>
      <w:bookmarkEnd w:id="33"/>
      <w:r>
        <w:t>16.3. Организует заседание Комиссии в целях принятия</w:t>
      </w:r>
      <w:r>
        <w:t xml:space="preserve"> решения о признании (либо отказе в признании) гражданина нуждающимся в социальной квартире, жилом помещении в специальном доме, о чем в письменной и электронной форме информирует его.</w:t>
      </w:r>
    </w:p>
    <w:p w:rsidR="00000000" w:rsidRDefault="006F159F">
      <w:bookmarkStart w:id="35" w:name="sub_1164"/>
      <w:bookmarkEnd w:id="34"/>
      <w:r>
        <w:t>16.4. В случае признания гражданина нуждающимся в социа</w:t>
      </w:r>
      <w:r>
        <w:t>льной квартире, жилом помещении в специальном доме направляет в Уполномоченное управление ходатайство о постановке гражданина на учет в качестве нуждающегося в социальной квартире, жилом помещении в специальном доме (далее - ходатайство), выписку из проток</w:t>
      </w:r>
      <w:r>
        <w:t xml:space="preserve">ола заседания Комиссии, документы, указанные в </w:t>
      </w:r>
      <w:hyperlink w:anchor="sub_1013" w:history="1">
        <w:r>
          <w:rPr>
            <w:rStyle w:val="a4"/>
          </w:rPr>
          <w:t>пунктах 13</w:t>
        </w:r>
      </w:hyperlink>
      <w:r>
        <w:t xml:space="preserve">, </w:t>
      </w:r>
      <w:hyperlink w:anchor="sub_1014" w:history="1">
        <w:r>
          <w:rPr>
            <w:rStyle w:val="a4"/>
          </w:rPr>
          <w:t>14</w:t>
        </w:r>
      </w:hyperlink>
      <w:r>
        <w:t xml:space="preserve">, </w:t>
      </w:r>
      <w:hyperlink w:anchor="sub_1161" w:history="1">
        <w:r>
          <w:rPr>
            <w:rStyle w:val="a4"/>
          </w:rPr>
          <w:t>подпунктах 16.1</w:t>
        </w:r>
      </w:hyperlink>
      <w:r>
        <w:t xml:space="preserve">, </w:t>
      </w:r>
      <w:hyperlink w:anchor="sub_1162" w:history="1">
        <w:r>
          <w:rPr>
            <w:rStyle w:val="a4"/>
          </w:rPr>
          <w:t>16.2 пункта 16</w:t>
        </w:r>
      </w:hyperlink>
      <w:r>
        <w:t xml:space="preserve"> настоящего Порядка.</w:t>
      </w:r>
    </w:p>
    <w:p w:rsidR="00000000" w:rsidRDefault="006F159F">
      <w:pPr>
        <w:pStyle w:val="a8"/>
        <w:rPr>
          <w:color w:val="000000"/>
          <w:sz w:val="16"/>
          <w:szCs w:val="16"/>
        </w:rPr>
      </w:pPr>
      <w:bookmarkStart w:id="36" w:name="sub_1017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6F159F">
      <w:pPr>
        <w:pStyle w:val="a9"/>
      </w:pPr>
      <w:r>
        <w:t xml:space="preserve">Пункт 17 изменен с 10 июня 2018 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25 мая 2018 г. N 163-п</w:t>
      </w:r>
    </w:p>
    <w:p w:rsidR="00000000" w:rsidRDefault="006F159F">
      <w:pPr>
        <w:pStyle w:val="a9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6F159F">
      <w:pPr>
        <w:pStyle w:val="a9"/>
      </w:pPr>
    </w:p>
    <w:p w:rsidR="00000000" w:rsidRDefault="006F159F">
      <w:r>
        <w:t>17</w:t>
      </w:r>
      <w:r>
        <w:t xml:space="preserve">. Уполномоченное управление в день поступления ходатайства, выписки из протокола заседания Комиссии, документов, указанных в </w:t>
      </w:r>
      <w:hyperlink w:anchor="sub_1013" w:history="1">
        <w:r>
          <w:rPr>
            <w:rStyle w:val="a4"/>
          </w:rPr>
          <w:t>пунктах 13</w:t>
        </w:r>
      </w:hyperlink>
      <w:r>
        <w:t xml:space="preserve">, </w:t>
      </w:r>
      <w:hyperlink w:anchor="sub_1014" w:history="1">
        <w:r>
          <w:rPr>
            <w:rStyle w:val="a4"/>
          </w:rPr>
          <w:t>14</w:t>
        </w:r>
      </w:hyperlink>
      <w:r>
        <w:t xml:space="preserve">, </w:t>
      </w:r>
      <w:hyperlink w:anchor="sub_1161" w:history="1">
        <w:r>
          <w:rPr>
            <w:rStyle w:val="a4"/>
          </w:rPr>
          <w:t>подпунктах 16.1</w:t>
        </w:r>
      </w:hyperlink>
      <w:r>
        <w:t xml:space="preserve">, </w:t>
      </w:r>
      <w:hyperlink w:anchor="sub_1162" w:history="1">
        <w:r>
          <w:rPr>
            <w:rStyle w:val="a4"/>
          </w:rPr>
          <w:t>16.2 пункта 16</w:t>
        </w:r>
      </w:hyperlink>
      <w:r>
        <w:t xml:space="preserve"> настоящего Порядка:</w:t>
      </w:r>
    </w:p>
    <w:p w:rsidR="00000000" w:rsidRDefault="006F159F">
      <w:r>
        <w:t>приказом ставит гражданина на учет в качестве нуждающегося в социальной квартире либо жилом помещении в специальном доме;</w:t>
      </w:r>
    </w:p>
    <w:p w:rsidR="00000000" w:rsidRDefault="006F159F">
      <w:r>
        <w:t xml:space="preserve">извещает Департамент об изданном приказе для ведения единой очередности граждан, нуждающихся </w:t>
      </w:r>
      <w:r>
        <w:t>в предоставлении жилых помещений в домах системы социального обслуживания граждан специализированного жилищного фонда автономного округа.</w:t>
      </w:r>
    </w:p>
    <w:p w:rsidR="00000000" w:rsidRDefault="006F159F">
      <w:bookmarkStart w:id="37" w:name="sub_1174"/>
      <w:r>
        <w:t>извещает гражданина о постановке его на учет в качестве нуждающегося в социальной квартире либо жилом помещени</w:t>
      </w:r>
      <w:r>
        <w:t>и в специальном доме.</w:t>
      </w:r>
    </w:p>
    <w:p w:rsidR="00000000" w:rsidRDefault="006F159F">
      <w:bookmarkStart w:id="38" w:name="sub_1018"/>
      <w:bookmarkEnd w:id="37"/>
      <w:r>
        <w:t>18. Социальные квартиры, жилые помещения в специальном доме предоставляются гражданам, состоящим на учете в качестве нуждающихся, в порядке очередности, сформированной Департаментом и Уполномоченным управлением, исходя</w:t>
      </w:r>
      <w:r>
        <w:t xml:space="preserve"> из даты и времени подачи гражданами заявлений, с учетом </w:t>
      </w:r>
      <w:hyperlink w:anchor="sub_1008" w:history="1">
        <w:r>
          <w:rPr>
            <w:rStyle w:val="a4"/>
          </w:rPr>
          <w:t>пункта 8</w:t>
        </w:r>
      </w:hyperlink>
      <w:r>
        <w:t xml:space="preserve"> настоящего Порядка.</w:t>
      </w:r>
    </w:p>
    <w:p w:rsidR="00000000" w:rsidRDefault="006F159F">
      <w:bookmarkStart w:id="39" w:name="sub_1019"/>
      <w:bookmarkEnd w:id="38"/>
      <w:r>
        <w:t>19. Департамент в письменной и электронной форме уведомляет состоящих на учете граждан о предоставлении им социальных квартир, ж</w:t>
      </w:r>
      <w:r>
        <w:t>илых помещений в специальном доме в день поступления информации от Уполномоченного управления о наличии свободного жилого помещения.</w:t>
      </w:r>
    </w:p>
    <w:p w:rsidR="00000000" w:rsidRDefault="006F159F">
      <w:bookmarkStart w:id="40" w:name="sub_1020"/>
      <w:bookmarkEnd w:id="39"/>
      <w:r>
        <w:t>20. Решение об отказе в признании граждан нуждающимися в социальных квартирах, жилых помещениях в специальн</w:t>
      </w:r>
      <w:r>
        <w:t>ом доме принимается в случаях:</w:t>
      </w:r>
    </w:p>
    <w:bookmarkEnd w:id="40"/>
    <w:p w:rsidR="00000000" w:rsidRDefault="006F159F">
      <w:r>
        <w:t xml:space="preserve">непредставления документов, предусмотренных </w:t>
      </w:r>
      <w:hyperlink w:anchor="sub_1013" w:history="1">
        <w:r>
          <w:rPr>
            <w:rStyle w:val="a4"/>
          </w:rPr>
          <w:t>пунктами 13</w:t>
        </w:r>
      </w:hyperlink>
      <w:r>
        <w:t xml:space="preserve">,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настоящего Порядка;</w:t>
      </w:r>
    </w:p>
    <w:p w:rsidR="00000000" w:rsidRDefault="006F159F">
      <w:r>
        <w:t>отсутствия у граждан правовых оснований состоять на учете в качестве</w:t>
      </w:r>
      <w:r>
        <w:t xml:space="preserve"> нуждающихся в социальных квартирах, жилых помещениях в специальном доме;</w:t>
      </w:r>
    </w:p>
    <w:p w:rsidR="00000000" w:rsidRDefault="006F159F">
      <w:r>
        <w:t>наличия у граждан медицинских противопоказаний для самостоятельного проживания в жилых помещениях в домах системы социального обслуживания специализированного жилищного фонда автоном</w:t>
      </w:r>
      <w:r>
        <w:t>ного округа (заболеваний, представляющих опасность для окружающих (включая психические, венерические заболевания, туберкулез) либо требующих лечения в специализированных организациях здравоохранения, а также хронического алкоголизма, наркомании, токсикоман</w:t>
      </w:r>
      <w:r>
        <w:t>ии);</w:t>
      </w:r>
    </w:p>
    <w:p w:rsidR="00000000" w:rsidRDefault="006F159F">
      <w:r>
        <w:t>нуждаемости граждан в постоянном постороннем уходе и направлении в дома-интернаты (отделения) для престарелых и инвалидов в соответствии с законодательством Российской Федерации.</w:t>
      </w:r>
    </w:p>
    <w:p w:rsidR="00000000" w:rsidRDefault="006F159F">
      <w:bookmarkStart w:id="41" w:name="sub_1021"/>
      <w:r>
        <w:t>21. Решение о снятии граждан с учета в качестве нуждающихся в со</w:t>
      </w:r>
      <w:r>
        <w:t>циальных квартирах, жилых помещениях в специальном доме принимает Комиссия при Уполномоченном управлении в случаях:</w:t>
      </w:r>
    </w:p>
    <w:bookmarkEnd w:id="41"/>
    <w:p w:rsidR="00000000" w:rsidRDefault="006F159F">
      <w:r>
        <w:t>подачи ими по месту учета заявлений о снятии с него;</w:t>
      </w:r>
    </w:p>
    <w:p w:rsidR="00000000" w:rsidRDefault="006F159F">
      <w:r>
        <w:t>утраты оснований, дающих им право на получение социальных квартир, жилых помеще</w:t>
      </w:r>
      <w:r>
        <w:t>ний в специальном доме;</w:t>
      </w:r>
    </w:p>
    <w:p w:rsidR="00000000" w:rsidRDefault="006F159F">
      <w:r>
        <w:t>выявления в представленных ими документах сведений, не соответствующих действительности и послуживших основанием принятия на учет.</w:t>
      </w:r>
    </w:p>
    <w:p w:rsidR="00000000" w:rsidRDefault="006F159F">
      <w:bookmarkStart w:id="42" w:name="sub_1022"/>
      <w:r>
        <w:t>22. Решение о снятии граждан с учета в качестве нуждающихся в социальных квартирах, жилых пом</w:t>
      </w:r>
      <w:r>
        <w:t xml:space="preserve">ещениях в специальном доме принимает Комиссия при Уполномоченном управлении в течение 3 рабочих дней с момента установления фактов, указанных в </w:t>
      </w:r>
      <w:hyperlink w:anchor="sub_1021" w:history="1">
        <w:r>
          <w:rPr>
            <w:rStyle w:val="a4"/>
          </w:rPr>
          <w:t>пункте 21</w:t>
        </w:r>
      </w:hyperlink>
      <w:r>
        <w:t xml:space="preserve"> настоящего Порядка, о чем в день принятия решения Уполномоченное управление </w:t>
      </w:r>
      <w:r>
        <w:t>в письменной и электронной форме информирует граждан.</w:t>
      </w:r>
    </w:p>
    <w:p w:rsidR="00000000" w:rsidRDefault="006F159F">
      <w:bookmarkStart w:id="43" w:name="sub_1023"/>
      <w:bookmarkEnd w:id="42"/>
      <w:r>
        <w:t xml:space="preserve">23. На основании уведомления Департамента в соответствии с предусмотренной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настоящего Порядка очередностью учреждение социального обслуживания автоно</w:t>
      </w:r>
      <w:r>
        <w:t>много округа, в котором предоставляется жилое помещение, в день заселения гражданина заключает с ним договор найма жилого помещения в доме системы социального обслуживания граждан специализированного жилищного фонда автономного округа по форме, утвержденно</w:t>
      </w:r>
      <w:r>
        <w:t>й приказом Департамента (далее - договор найма).</w:t>
      </w:r>
    </w:p>
    <w:p w:rsidR="00000000" w:rsidRDefault="006F159F">
      <w:bookmarkStart w:id="44" w:name="sub_1024"/>
      <w:bookmarkEnd w:id="43"/>
      <w:r>
        <w:t>24. Договор найма является бессрочным, его расторжение осуществляется по основаниям и в порядке, предусмотренным действующим законодательством Российской Федерации.</w:t>
      </w:r>
    </w:p>
    <w:p w:rsidR="00000000" w:rsidRDefault="006F159F">
      <w:bookmarkStart w:id="45" w:name="sub_1025"/>
      <w:bookmarkEnd w:id="44"/>
      <w:r>
        <w:t>25. Социал</w:t>
      </w:r>
      <w:r>
        <w:t xml:space="preserve">ьные квартиры, жилые помещения в специальном доме не подлежат приватизации, обмену, разделу, сдаче в поднаем или аренду проживающими в них гражданами, а также вселению на проживание и регистрации в них иных граждан, кроме случая, установленного </w:t>
      </w:r>
      <w:hyperlink w:anchor="sub_1030" w:history="1">
        <w:r>
          <w:rPr>
            <w:rStyle w:val="a4"/>
          </w:rPr>
          <w:t>пунктом 30</w:t>
        </w:r>
      </w:hyperlink>
      <w:r>
        <w:t xml:space="preserve"> настоящего Порядка.</w:t>
      </w:r>
    </w:p>
    <w:p w:rsidR="00000000" w:rsidRDefault="006F159F">
      <w:bookmarkStart w:id="46" w:name="sub_1026"/>
      <w:bookmarkEnd w:id="45"/>
      <w:r>
        <w:t>26. Гражданину жилое помещение предоставляется по нормам, установленным законодательством Российской Федерации и автономного округа.</w:t>
      </w:r>
    </w:p>
    <w:p w:rsidR="00000000" w:rsidRDefault="006F159F">
      <w:bookmarkStart w:id="47" w:name="sub_1027"/>
      <w:bookmarkEnd w:id="46"/>
      <w:r>
        <w:t>27. Гражданин, переселяющийся в социальную кв</w:t>
      </w:r>
      <w:r>
        <w:t>артиру, специальный дом, переезд и провоз багажа осуществляет за счет собственных средств.</w:t>
      </w:r>
    </w:p>
    <w:p w:rsidR="00000000" w:rsidRDefault="006F159F">
      <w:bookmarkStart w:id="48" w:name="sub_1028"/>
      <w:bookmarkEnd w:id="47"/>
      <w:r>
        <w:t>28. В случае освобождения жилого помещения одним из супругов, проживающим в социальной квартире, специальном доме, с согласия гражданина осуществляет</w:t>
      </w:r>
      <w:r>
        <w:t>ся замена занимаемой жилой площади на меньшую.</w:t>
      </w:r>
    </w:p>
    <w:p w:rsidR="00000000" w:rsidRDefault="006F159F">
      <w:bookmarkStart w:id="49" w:name="sub_1029"/>
      <w:bookmarkEnd w:id="48"/>
      <w:r>
        <w:t>29. В случае выезда гражданина из жилого помещения договор найма с ним расторгается в порядке, установленном действующим законодательством Российской Федерации.</w:t>
      </w:r>
    </w:p>
    <w:p w:rsidR="00000000" w:rsidRDefault="006F159F">
      <w:bookmarkStart w:id="50" w:name="sub_1030"/>
      <w:bookmarkEnd w:id="49"/>
      <w:r>
        <w:t>30. Гражданин, к</w:t>
      </w:r>
      <w:r>
        <w:t xml:space="preserve">оторый после предоставления социальной квартиры, жилого помещения в специальном доме вступил в брак, вправе вселить супруга (супругу) в занимаемое им жилое помещение, при условии отнесения супруга (супруги) к категориям граждан, установленным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настоящего Порядка, не обеспеченным жилыми помещениями в Российской Федерации, его (ее) проживания в автономном округе и соблюдении условий, установленных </w:t>
      </w:r>
      <w:hyperlink w:anchor="sub_1004" w:history="1">
        <w:r>
          <w:rPr>
            <w:rStyle w:val="a4"/>
          </w:rPr>
          <w:t>пунктом 4</w:t>
        </w:r>
      </w:hyperlink>
      <w:r>
        <w:t xml:space="preserve"> настоящего Порядка. Требования к продолжит</w:t>
      </w:r>
      <w:r>
        <w:t>ельности проживания супруга (супруги) в автономном округе не предъявляются.</w:t>
      </w:r>
    </w:p>
    <w:p w:rsidR="00000000" w:rsidRDefault="006F159F">
      <w:bookmarkStart w:id="51" w:name="sub_1031"/>
      <w:bookmarkEnd w:id="50"/>
      <w:r>
        <w:t>31. Граждане несут ответственность за содержание социальных квартир, жилых помещений в специальном доме, соблюдение правил проживания в жилых помещениях в домах сис</w:t>
      </w:r>
      <w:r>
        <w:t>темы социального обслуживания граждан специализированного жилищного фонда в порядке, установленном действующим законодательством Российской Федерации.</w:t>
      </w:r>
    </w:p>
    <w:bookmarkEnd w:id="51"/>
    <w:p w:rsidR="00000000" w:rsidRDefault="006F159F"/>
    <w:p w:rsidR="00000000" w:rsidRDefault="006F159F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59F"/>
    <w:rsid w:val="006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38D0D5A-D03D-4A92-B33E-11A49F08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942388.0" TargetMode="External"/><Relationship Id="rId13" Type="http://schemas.openxmlformats.org/officeDocument/2006/relationships/hyperlink" Target="garantF1://18918078.1" TargetMode="External"/><Relationship Id="rId18" Type="http://schemas.openxmlformats.org/officeDocument/2006/relationships/hyperlink" Target="garantF1://18888271.0" TargetMode="External"/><Relationship Id="rId26" Type="http://schemas.openxmlformats.org/officeDocument/2006/relationships/hyperlink" Target="garantF1://45157636.1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5157636.111" TargetMode="External"/><Relationship Id="rId34" Type="http://schemas.openxmlformats.org/officeDocument/2006/relationships/hyperlink" Target="garantF1://18919227.1161" TargetMode="External"/><Relationship Id="rId7" Type="http://schemas.openxmlformats.org/officeDocument/2006/relationships/hyperlink" Target="garantF1://18842388.8" TargetMode="External"/><Relationship Id="rId12" Type="http://schemas.openxmlformats.org/officeDocument/2006/relationships/hyperlink" Target="garantF1://18818889.212" TargetMode="External"/><Relationship Id="rId17" Type="http://schemas.openxmlformats.org/officeDocument/2006/relationships/hyperlink" Target="garantF1://18888271.0" TargetMode="External"/><Relationship Id="rId25" Type="http://schemas.openxmlformats.org/officeDocument/2006/relationships/hyperlink" Target="garantF1://71731492.1111" TargetMode="External"/><Relationship Id="rId33" Type="http://schemas.openxmlformats.org/officeDocument/2006/relationships/hyperlink" Target="garantF1://45143494.1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8819605.1" TargetMode="External"/><Relationship Id="rId20" Type="http://schemas.openxmlformats.org/officeDocument/2006/relationships/hyperlink" Target="garantF1://18851143.6" TargetMode="External"/><Relationship Id="rId29" Type="http://schemas.openxmlformats.org/officeDocument/2006/relationships/hyperlink" Target="garantF1://70565992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8918078.0" TargetMode="External"/><Relationship Id="rId11" Type="http://schemas.openxmlformats.org/officeDocument/2006/relationships/hyperlink" Target="garantF1://70452648.0" TargetMode="External"/><Relationship Id="rId24" Type="http://schemas.openxmlformats.org/officeDocument/2006/relationships/hyperlink" Target="garantF1://18921804.1004" TargetMode="External"/><Relationship Id="rId32" Type="http://schemas.openxmlformats.org/officeDocument/2006/relationships/hyperlink" Target="garantF1://18921804.1014" TargetMode="External"/><Relationship Id="rId37" Type="http://schemas.openxmlformats.org/officeDocument/2006/relationships/fontTable" Target="fontTable.xml"/><Relationship Id="rId5" Type="http://schemas.openxmlformats.org/officeDocument/2006/relationships/hyperlink" Target="garantF1://45120246.11" TargetMode="External"/><Relationship Id="rId15" Type="http://schemas.openxmlformats.org/officeDocument/2006/relationships/hyperlink" Target="garantF1://18819605.0" TargetMode="External"/><Relationship Id="rId23" Type="http://schemas.openxmlformats.org/officeDocument/2006/relationships/hyperlink" Target="garantF1://45157636.12" TargetMode="External"/><Relationship Id="rId28" Type="http://schemas.openxmlformats.org/officeDocument/2006/relationships/hyperlink" Target="garantF1://10003548.0" TargetMode="External"/><Relationship Id="rId36" Type="http://schemas.openxmlformats.org/officeDocument/2006/relationships/hyperlink" Target="garantF1://18921804.1017" TargetMode="External"/><Relationship Id="rId10" Type="http://schemas.openxmlformats.org/officeDocument/2006/relationships/hyperlink" Target="garantF1://12038291.130002" TargetMode="External"/><Relationship Id="rId19" Type="http://schemas.openxmlformats.org/officeDocument/2006/relationships/hyperlink" Target="garantF1://18831092.63" TargetMode="External"/><Relationship Id="rId31" Type="http://schemas.openxmlformats.org/officeDocument/2006/relationships/hyperlink" Target="garantF1://45157636.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914825.7" TargetMode="External"/><Relationship Id="rId14" Type="http://schemas.openxmlformats.org/officeDocument/2006/relationships/hyperlink" Target="garantF1://18918078.2" TargetMode="External"/><Relationship Id="rId22" Type="http://schemas.openxmlformats.org/officeDocument/2006/relationships/hyperlink" Target="garantF1://18921804.1003" TargetMode="External"/><Relationship Id="rId27" Type="http://schemas.openxmlformats.org/officeDocument/2006/relationships/hyperlink" Target="garantF1://18921804.1007" TargetMode="External"/><Relationship Id="rId30" Type="http://schemas.openxmlformats.org/officeDocument/2006/relationships/hyperlink" Target="garantF1://70565992.0" TargetMode="External"/><Relationship Id="rId35" Type="http://schemas.openxmlformats.org/officeDocument/2006/relationships/hyperlink" Target="garantF1://45157636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3819</Words>
  <Characters>21773</Characters>
  <Application>Microsoft Office Word</Application>
  <DocSecurity>4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Наталья Шилова</cp:lastModifiedBy>
  <cp:revision>2</cp:revision>
  <dcterms:created xsi:type="dcterms:W3CDTF">2018-07-10T05:33:00Z</dcterms:created>
  <dcterms:modified xsi:type="dcterms:W3CDTF">2018-07-10T05:33:00Z</dcterms:modified>
</cp:coreProperties>
</file>